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98B" w:rsidRDefault="00F66CE3" w:rsidP="00F66CE3">
      <w:pPr>
        <w:tabs>
          <w:tab w:val="center" w:pos="5529"/>
        </w:tabs>
        <w:spacing w:after="0" w:line="240" w:lineRule="auto"/>
        <w:ind w:left="5529"/>
        <w:rPr>
          <w:rFonts w:ascii="Calibri" w:eastAsia="Times New Roman" w:hAnsi="Calibri" w:cs="Times New Roman"/>
          <w:bCs/>
          <w:sz w:val="18"/>
          <w:szCs w:val="18"/>
          <w:lang w:eastAsia="pl-PL"/>
        </w:rPr>
      </w:pPr>
      <w:r w:rsidRPr="00473E18">
        <w:rPr>
          <w:rFonts w:ascii="Calibri" w:eastAsia="Times New Roman" w:hAnsi="Calibri" w:cs="Times New Roman"/>
          <w:bCs/>
          <w:sz w:val="18"/>
          <w:szCs w:val="18"/>
          <w:lang w:eastAsia="pl-PL"/>
        </w:rPr>
        <w:t>Załącznik do uchwały Nr XVII/93/2020</w:t>
      </w:r>
      <w:r w:rsidRPr="00473E18">
        <w:rPr>
          <w:rFonts w:ascii="Calibri" w:eastAsia="Times New Roman" w:hAnsi="Calibri" w:cs="Times New Roman"/>
          <w:bCs/>
          <w:sz w:val="18"/>
          <w:szCs w:val="18"/>
          <w:lang w:eastAsia="pl-PL"/>
        </w:rPr>
        <w:br/>
        <w:t>Rady Gminy Żelechlinek</w:t>
      </w:r>
      <w:r>
        <w:rPr>
          <w:rFonts w:ascii="Calibri" w:eastAsia="Times New Roman" w:hAnsi="Calibri" w:cs="Times New Roman"/>
          <w:bCs/>
          <w:sz w:val="18"/>
          <w:szCs w:val="18"/>
          <w:lang w:eastAsia="pl-PL"/>
        </w:rPr>
        <w:t xml:space="preserve"> z</w:t>
      </w:r>
      <w:r w:rsidRPr="00473E18">
        <w:rPr>
          <w:rFonts w:ascii="Calibri" w:eastAsia="Times New Roman" w:hAnsi="Calibri" w:cs="Times New Roman"/>
          <w:bCs/>
          <w:sz w:val="18"/>
          <w:szCs w:val="18"/>
          <w:lang w:eastAsia="pl-PL"/>
        </w:rPr>
        <w:t xml:space="preserve"> dnia 27 marca 2020 r.</w:t>
      </w:r>
    </w:p>
    <w:p w:rsidR="00F66CE3" w:rsidRDefault="00F66CE3" w:rsidP="00F66CE3">
      <w:pPr>
        <w:spacing w:after="0" w:line="240" w:lineRule="auto"/>
        <w:ind w:left="6237"/>
        <w:rPr>
          <w:rFonts w:ascii="Calibri" w:eastAsia="Times New Roman" w:hAnsi="Calibri" w:cs="Times New Roman"/>
          <w:bCs/>
          <w:sz w:val="18"/>
          <w:szCs w:val="18"/>
          <w:lang w:eastAsia="pl-PL"/>
        </w:rPr>
      </w:pPr>
    </w:p>
    <w:tbl>
      <w:tblPr>
        <w:tblW w:w="1119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8"/>
        <w:gridCol w:w="8871"/>
      </w:tblGrid>
      <w:tr w:rsidR="00F66CE3" w:rsidRPr="00220857" w:rsidTr="00BF7E75">
        <w:trPr>
          <w:trHeight w:val="273"/>
        </w:trPr>
        <w:tc>
          <w:tcPr>
            <w:tcW w:w="11199" w:type="dxa"/>
            <w:gridSpan w:val="2"/>
            <w:shd w:val="clear" w:color="auto" w:fill="B3B3B3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DEKLARACJA O WYSOKOŚCI OPŁATY ZA GOSPODAROWANIE ODPADAMI KOMUNALNYMI</w:t>
            </w:r>
          </w:p>
        </w:tc>
      </w:tr>
      <w:tr w:rsidR="00F66CE3" w:rsidRPr="00220857" w:rsidTr="00BF7E75">
        <w:trPr>
          <w:trHeight w:val="321"/>
        </w:trPr>
        <w:tc>
          <w:tcPr>
            <w:tcW w:w="2328" w:type="dxa"/>
            <w:shd w:val="clear" w:color="auto" w:fill="F3F3F3"/>
          </w:tcPr>
          <w:p w:rsidR="00F66CE3" w:rsidRPr="00220857" w:rsidRDefault="00F66CE3" w:rsidP="00BF7E7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Podstawa prawna</w:t>
            </w:r>
          </w:p>
        </w:tc>
        <w:tc>
          <w:tcPr>
            <w:tcW w:w="8871" w:type="dxa"/>
            <w:shd w:val="clear" w:color="auto" w:fill="F3F3F3"/>
          </w:tcPr>
          <w:p w:rsidR="00F66CE3" w:rsidRPr="00220857" w:rsidRDefault="00F66CE3" w:rsidP="00BF7E7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Ustawa z dnia 3 września 1996 r. o utrzymaniu czystości i porządku w gminach.</w:t>
            </w:r>
          </w:p>
        </w:tc>
      </w:tr>
      <w:tr w:rsidR="00F66CE3" w:rsidRPr="00220857" w:rsidTr="00BF7E75">
        <w:trPr>
          <w:trHeight w:val="345"/>
        </w:trPr>
        <w:tc>
          <w:tcPr>
            <w:tcW w:w="2328" w:type="dxa"/>
            <w:shd w:val="clear" w:color="auto" w:fill="F3F3F3"/>
          </w:tcPr>
          <w:p w:rsidR="00F66CE3" w:rsidRPr="00220857" w:rsidRDefault="00F66CE3" w:rsidP="00BF7E7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Miejsce składania</w:t>
            </w:r>
          </w:p>
        </w:tc>
        <w:tc>
          <w:tcPr>
            <w:tcW w:w="8871" w:type="dxa"/>
            <w:shd w:val="clear" w:color="auto" w:fill="F3F3F3"/>
          </w:tcPr>
          <w:p w:rsidR="00F66CE3" w:rsidRPr="00220857" w:rsidRDefault="00F66CE3" w:rsidP="00BF7E7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WÓJT GMINY ŻELECHLINEK, PLAC TYSIĄCLECIA 1, 97-226 ŻELECHLINEK</w:t>
            </w:r>
          </w:p>
        </w:tc>
      </w:tr>
      <w:tr w:rsidR="00F66CE3" w:rsidRPr="00220857" w:rsidTr="00BF7E75">
        <w:trPr>
          <w:trHeight w:val="700"/>
        </w:trPr>
        <w:tc>
          <w:tcPr>
            <w:tcW w:w="2328" w:type="dxa"/>
            <w:shd w:val="clear" w:color="auto" w:fill="F3F3F3"/>
          </w:tcPr>
          <w:p w:rsidR="00F66CE3" w:rsidRPr="00220857" w:rsidRDefault="00F66CE3" w:rsidP="00BF7E7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F66CE3" w:rsidRPr="00220857" w:rsidRDefault="00F66CE3" w:rsidP="00BF7E7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Składający:</w:t>
            </w:r>
          </w:p>
        </w:tc>
        <w:tc>
          <w:tcPr>
            <w:tcW w:w="8871" w:type="dxa"/>
            <w:shd w:val="clear" w:color="auto" w:fill="F3F3F3"/>
          </w:tcPr>
          <w:p w:rsidR="00F66CE3" w:rsidRPr="00220857" w:rsidRDefault="00F66CE3" w:rsidP="00BF7E7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Formularz przeznaczony dla  </w:t>
            </w:r>
            <w:r w:rsidRPr="0022085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właścicieli nieruchomości, na których zamieszkują mieszkańcy, oraz właścicieli nieruchomości, na których znajduje się domek letniskowy lub inn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ej</w:t>
            </w:r>
            <w:r w:rsidRPr="0022085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nieruchomości wykorzystywan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ej</w:t>
            </w:r>
            <w:r w:rsidRPr="0022085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na cele </w:t>
            </w:r>
            <w:proofErr w:type="spellStart"/>
            <w:r w:rsidRPr="0022085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rekreacyjno</w:t>
            </w:r>
            <w:proofErr w:type="spellEnd"/>
            <w:r w:rsidRPr="0022085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– wypoczynkowe</w:t>
            </w: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F66CE3" w:rsidRPr="00220857" w:rsidTr="00BF7E75">
        <w:trPr>
          <w:trHeight w:val="519"/>
        </w:trPr>
        <w:tc>
          <w:tcPr>
            <w:tcW w:w="2328" w:type="dxa"/>
            <w:shd w:val="clear" w:color="auto" w:fill="F3F3F3"/>
          </w:tcPr>
          <w:p w:rsidR="00F66CE3" w:rsidRPr="00220857" w:rsidRDefault="00F66CE3" w:rsidP="00BF7E7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871" w:type="dxa"/>
            <w:shd w:val="clear" w:color="auto" w:fill="F3F3F3"/>
          </w:tcPr>
          <w:p w:rsidR="00F66CE3" w:rsidRPr="00220857" w:rsidRDefault="00F66CE3" w:rsidP="00BF7E7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- w ciągu 14 dni od dnia zamieszkania na danej nieruchomości pierwszego mieszkańca lub powstania na danej nieruchomości odpadów komunalnych;</w:t>
            </w:r>
          </w:p>
          <w:p w:rsidR="00F66CE3" w:rsidRPr="00220857" w:rsidRDefault="00F66CE3" w:rsidP="00BF7E7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-do 10 dnia miesiąca następującego po miesiącu, w którym nastąpiła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zmiana danych będących podstawą ustalenia wysokości należnej opłaty za gospodarowanie odpadami komunalnymi na danej nieruchomości.</w:t>
            </w:r>
          </w:p>
        </w:tc>
      </w:tr>
    </w:tbl>
    <w:p w:rsidR="00F66CE3" w:rsidRPr="00220857" w:rsidRDefault="00F66CE3" w:rsidP="00F66CE3">
      <w:pPr>
        <w:spacing w:after="0" w:line="240" w:lineRule="auto"/>
        <w:rPr>
          <w:rFonts w:ascii="Times New Roman" w:eastAsia="Times New Roman" w:hAnsi="Times New Roman" w:cs="Times New Roman"/>
          <w:vanish/>
          <w:sz w:val="16"/>
          <w:szCs w:val="16"/>
          <w:lang w:eastAsia="pl-PL"/>
        </w:rPr>
      </w:pPr>
    </w:p>
    <w:tbl>
      <w:tblPr>
        <w:tblW w:w="1119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2693"/>
        <w:gridCol w:w="1843"/>
        <w:gridCol w:w="879"/>
        <w:gridCol w:w="1780"/>
        <w:gridCol w:w="34"/>
        <w:gridCol w:w="1588"/>
      </w:tblGrid>
      <w:tr w:rsidR="00F66CE3" w:rsidRPr="00220857" w:rsidTr="00BF7E75">
        <w:trPr>
          <w:trHeight w:val="143"/>
        </w:trPr>
        <w:tc>
          <w:tcPr>
            <w:tcW w:w="11199" w:type="dxa"/>
            <w:gridSpan w:val="7"/>
            <w:shd w:val="clear" w:color="auto" w:fill="999999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lang w:eastAsia="pl-PL"/>
              </w:rPr>
              <w:t>A. OBOWIĄZEK ZŁOŻENIA DEKLARACJI:</w:t>
            </w:r>
          </w:p>
        </w:tc>
      </w:tr>
      <w:tr w:rsidR="00F66CE3" w:rsidRPr="00220857" w:rsidTr="00BF7E75">
        <w:trPr>
          <w:trHeight w:val="223"/>
        </w:trPr>
        <w:tc>
          <w:tcPr>
            <w:tcW w:w="7797" w:type="dxa"/>
            <w:gridSpan w:val="4"/>
            <w:shd w:val="clear" w:color="auto" w:fill="D9D9D9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 xml:space="preserve">A.1. Okoliczności powodujące obowiązek złożenia deklaracji </w:t>
            </w: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(</w:t>
            </w:r>
            <w:r w:rsidRPr="0085575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zaznaczyć właściwy kwadrat</w:t>
            </w: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):</w:t>
            </w:r>
          </w:p>
        </w:tc>
        <w:tc>
          <w:tcPr>
            <w:tcW w:w="3402" w:type="dxa"/>
            <w:gridSpan w:val="3"/>
            <w:shd w:val="clear" w:color="auto" w:fill="D9D9D9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A.2. Data powstania/zmiany/ustania</w:t>
            </w:r>
          </w:p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obowiązku opłaty:</w:t>
            </w:r>
          </w:p>
        </w:tc>
      </w:tr>
      <w:tr w:rsidR="00F66CE3" w:rsidRPr="00220857" w:rsidTr="00BF7E75">
        <w:trPr>
          <w:trHeight w:val="1151"/>
        </w:trPr>
        <w:tc>
          <w:tcPr>
            <w:tcW w:w="7797" w:type="dxa"/>
            <w:gridSpan w:val="4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A828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</w:t>
            </w: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PIERWSZA DEKLARACJA </w:t>
            </w:r>
            <w:r w:rsidRPr="00220857">
              <w:rPr>
                <w:rFonts w:ascii="Calibri" w:eastAsia="Times New Roman" w:hAnsi="Calibri" w:cs="Times New Roman"/>
                <w:bCs/>
                <w:sz w:val="20"/>
                <w:szCs w:val="20"/>
                <w:vertAlign w:val="superscript"/>
                <w:lang w:eastAsia="pl-PL"/>
              </w:rPr>
              <w:t>1</w:t>
            </w:r>
          </w:p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7130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</w:t>
            </w: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ZMIANA DANYCH BĘDĄCYCH PODSTAWĄ USTALENIA WYSOKOŚCI OPŁATY </w:t>
            </w:r>
            <w:r w:rsidRPr="00220857">
              <w:rPr>
                <w:rFonts w:ascii="Calibri" w:eastAsia="Times New Roman" w:hAnsi="Calibri" w:cs="Times New Roman"/>
                <w:bCs/>
                <w:sz w:val="20"/>
                <w:szCs w:val="20"/>
                <w:vertAlign w:val="superscript"/>
                <w:lang w:eastAsia="pl-PL"/>
              </w:rPr>
              <w:t>2</w:t>
            </w: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: </w:t>
            </w:r>
          </w:p>
          <w:p w:rsidR="00F66CE3" w:rsidRPr="00220857" w:rsidRDefault="00F66CE3" w:rsidP="00BF7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20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</w:t>
            </w:r>
            <w:r w:rsidRPr="007514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</w:t>
            </w:r>
            <w:r w:rsidRPr="00220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220857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zmiana ilości osób zamieszkałych</w:t>
            </w: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 </w:t>
            </w:r>
            <w:r w:rsidRPr="00F66C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</w:t>
            </w:r>
            <w:r w:rsidRPr="00220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220857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zmiana sposobu zbierania odpadów komunalnych</w:t>
            </w:r>
            <w:r w:rsidRPr="00220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</w:t>
            </w:r>
          </w:p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vertAlign w:val="superscript"/>
                <w:lang w:eastAsia="pl-PL"/>
              </w:rPr>
            </w:pPr>
            <w:r w:rsidRPr="00220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 </w:t>
            </w: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ZMIANA DANYCH NIEBĘDĄCYCH PODSTAWĄ USTALENIA WYSOKOŚCI OPŁATY </w:t>
            </w:r>
            <w:r w:rsidRPr="00220857">
              <w:rPr>
                <w:rFonts w:ascii="Calibri" w:eastAsia="Times New Roman" w:hAnsi="Calibri" w:cs="Times New Roman"/>
                <w:bCs/>
                <w:sz w:val="20"/>
                <w:szCs w:val="20"/>
                <w:vertAlign w:val="superscript"/>
                <w:lang w:eastAsia="pl-PL"/>
              </w:rPr>
              <w:t>3</w:t>
            </w:r>
          </w:p>
          <w:p w:rsidR="00F66CE3" w:rsidRPr="00A82804" w:rsidRDefault="00F66CE3" w:rsidP="00BF7E7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B0C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</w:t>
            </w:r>
            <w:r w:rsidRPr="002208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22085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USTANIE OBOWIĄZKU UISZCZANIA OPŁATY </w:t>
            </w:r>
          </w:p>
          <w:p w:rsidR="00F66CE3" w:rsidRPr="000B39EB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vertAlign w:val="superscript"/>
                <w:lang w:eastAsia="pl-PL"/>
              </w:rPr>
            </w:pPr>
            <w:r w:rsidRPr="002208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 </w:t>
            </w:r>
            <w:r w:rsidRPr="0022085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K</w:t>
            </w: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OREKTA DEKLARACJI </w:t>
            </w:r>
            <w:r w:rsidRPr="00220857">
              <w:rPr>
                <w:rFonts w:ascii="Calibri" w:eastAsia="Times New Roman" w:hAnsi="Calibri" w:cs="Times New Roman"/>
                <w:bCs/>
                <w:sz w:val="20"/>
                <w:szCs w:val="20"/>
                <w:vertAlign w:val="superscript"/>
                <w:lang w:eastAsia="pl-PL"/>
              </w:rPr>
              <w:t>4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:rsidR="00F66CE3" w:rsidRPr="00220857" w:rsidRDefault="00F66CE3" w:rsidP="00BF7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208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|__|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_ _</w:t>
            </w:r>
            <w:r w:rsidRPr="002208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|-|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_</w:t>
            </w:r>
            <w:r w:rsidRPr="002208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_|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2208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|-|___|___|___|___| </w:t>
            </w:r>
          </w:p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 dzień        miesiąc         rok</w:t>
            </w:r>
            <w:bookmarkStart w:id="0" w:name="_GoBack"/>
            <w:bookmarkEnd w:id="0"/>
          </w:p>
        </w:tc>
      </w:tr>
      <w:tr w:rsidR="00F66CE3" w:rsidRPr="00220857" w:rsidTr="00BF7E75">
        <w:trPr>
          <w:trHeight w:val="177"/>
        </w:trPr>
        <w:tc>
          <w:tcPr>
            <w:tcW w:w="11199" w:type="dxa"/>
            <w:gridSpan w:val="7"/>
            <w:shd w:val="clear" w:color="auto" w:fill="999999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lang w:eastAsia="pl-PL"/>
              </w:rPr>
              <w:t xml:space="preserve">B. PODMIOT ZOBOWIĄZANY DO ZŁOŻENIA DEKLARACJI </w:t>
            </w:r>
            <w:r w:rsidRPr="009478C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(zaznaczyć właściwy kwadrat</w:t>
            </w: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):</w:t>
            </w:r>
          </w:p>
        </w:tc>
      </w:tr>
      <w:tr w:rsidR="00F66CE3" w:rsidRPr="00220857" w:rsidTr="00BF7E75">
        <w:trPr>
          <w:trHeight w:val="605"/>
        </w:trPr>
        <w:tc>
          <w:tcPr>
            <w:tcW w:w="11199" w:type="dxa"/>
            <w:gridSpan w:val="7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1912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 </w:t>
            </w: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WŁAŚCICIEL     </w:t>
            </w: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4464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</w:t>
            </w: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</w:t>
            </w: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WSPÓŁWŁAŚCICIEL      </w:t>
            </w:r>
            <w:r w:rsidRPr="00220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  </w:t>
            </w: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UŻYTKOWNIK WIECZYSTY</w:t>
            </w:r>
            <w:r w:rsidRPr="00220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</w:t>
            </w:r>
            <w:r w:rsidRPr="00220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  </w:t>
            </w: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NAJEMCA</w:t>
            </w:r>
          </w:p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1E55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</w:t>
            </w: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 OSOBA POSIADAJĄCA NIERUCHOMOŚĆ W ZARZĄDZIE LUB UŻYTKOWANIU</w:t>
            </w:r>
          </w:p>
          <w:p w:rsidR="00F66CE3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</w:t>
            </w: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 INNY PODMIOT WŁADAJĄCY NIERUCHOMOŚCIĄ</w:t>
            </w: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F66CE3" w:rsidRPr="00220857" w:rsidTr="00BF7E75">
        <w:trPr>
          <w:trHeight w:val="169"/>
        </w:trPr>
        <w:tc>
          <w:tcPr>
            <w:tcW w:w="11199" w:type="dxa"/>
            <w:gridSpan w:val="7"/>
            <w:shd w:val="clear" w:color="auto" w:fill="999999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lang w:eastAsia="pl-PL"/>
              </w:rPr>
              <w:t>C. DANE IDENTYFIKACYJNE SKŁADAJĄCEGO DEKLARACJĘ:</w:t>
            </w:r>
            <w:r w:rsidRPr="0022085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Pr="0085575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(* wypełnia osoba fizyczna / ** podmiot inny niż osoba fizyczna</w:t>
            </w: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)</w:t>
            </w:r>
          </w:p>
        </w:tc>
      </w:tr>
      <w:tr w:rsidR="00F66CE3" w:rsidRPr="00220857" w:rsidTr="00BF7E75">
        <w:trPr>
          <w:trHeight w:val="350"/>
        </w:trPr>
        <w:tc>
          <w:tcPr>
            <w:tcW w:w="11199" w:type="dxa"/>
            <w:gridSpan w:val="7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IMIĘ I NAZWISKO*/ PEŁNA NAZWA PODMIOTU**:</w:t>
            </w:r>
          </w:p>
          <w:p w:rsidR="00F66CE3" w:rsidRPr="003068C8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66CE3" w:rsidRPr="00220857" w:rsidTr="00BF7E75">
        <w:trPr>
          <w:trHeight w:val="350"/>
        </w:trPr>
        <w:tc>
          <w:tcPr>
            <w:tcW w:w="5075" w:type="dxa"/>
            <w:gridSpan w:val="2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PESEL*/NIP**:</w:t>
            </w:r>
          </w:p>
          <w:p w:rsidR="00F66CE3" w:rsidRPr="003068C8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124" w:type="dxa"/>
            <w:gridSpan w:val="5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TELEFONU:</w:t>
            </w:r>
          </w:p>
          <w:p w:rsidR="00F66CE3" w:rsidRPr="001E55AA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66CE3" w:rsidRPr="00220857" w:rsidTr="00BF7E75">
        <w:trPr>
          <w:trHeight w:val="237"/>
        </w:trPr>
        <w:tc>
          <w:tcPr>
            <w:tcW w:w="11199" w:type="dxa"/>
            <w:gridSpan w:val="7"/>
            <w:shd w:val="clear" w:color="auto" w:fill="A0A0A0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lang w:eastAsia="pl-PL"/>
              </w:rPr>
              <w:t>C.1. ADRES ZAMIESZKANIA/SIEDZIBA SKŁADAJĄCEGO DEKLARACJĘ:</w:t>
            </w:r>
          </w:p>
        </w:tc>
      </w:tr>
      <w:tr w:rsidR="00F66CE3" w:rsidRPr="00220857" w:rsidTr="00BF7E75">
        <w:trPr>
          <w:trHeight w:val="320"/>
        </w:trPr>
        <w:tc>
          <w:tcPr>
            <w:tcW w:w="5075" w:type="dxa"/>
            <w:gridSpan w:val="2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KRAJ:</w:t>
            </w:r>
          </w:p>
          <w:p w:rsidR="00F66CE3" w:rsidRPr="00CF5855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2" w:type="dxa"/>
            <w:gridSpan w:val="2"/>
            <w:shd w:val="clear" w:color="auto" w:fill="auto"/>
          </w:tcPr>
          <w:p w:rsidR="00F66CE3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WOJEWÓDZTWO:</w:t>
            </w:r>
          </w:p>
          <w:p w:rsidR="00F66CE3" w:rsidRPr="00CF5855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F66CE3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POWIAT:</w:t>
            </w:r>
          </w:p>
          <w:p w:rsidR="00F66CE3" w:rsidRPr="00CF5855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66CE3" w:rsidRPr="00220857" w:rsidTr="00BF7E75">
        <w:trPr>
          <w:trHeight w:val="364"/>
        </w:trPr>
        <w:tc>
          <w:tcPr>
            <w:tcW w:w="5075" w:type="dxa"/>
            <w:gridSpan w:val="2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GMINA/DZIELNICA:</w:t>
            </w:r>
          </w:p>
          <w:p w:rsidR="00F66CE3" w:rsidRPr="00CF5855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2" w:type="dxa"/>
            <w:gridSpan w:val="2"/>
            <w:shd w:val="clear" w:color="auto" w:fill="auto"/>
          </w:tcPr>
          <w:p w:rsidR="00F66CE3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ULICA:</w:t>
            </w:r>
          </w:p>
          <w:p w:rsidR="00F66CE3" w:rsidRPr="00CF5855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shd w:val="clear" w:color="auto" w:fill="auto"/>
          </w:tcPr>
          <w:p w:rsidR="00F66CE3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DOMU:</w:t>
            </w:r>
          </w:p>
          <w:p w:rsidR="00F66CE3" w:rsidRPr="00CF5855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gridSpan w:val="2"/>
            <w:shd w:val="clear" w:color="auto" w:fill="auto"/>
          </w:tcPr>
          <w:p w:rsidR="00F66CE3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LOKALU:</w:t>
            </w:r>
          </w:p>
          <w:p w:rsidR="00F66CE3" w:rsidRPr="00CF5855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66CE3" w:rsidRPr="00220857" w:rsidTr="00BF7E75">
        <w:trPr>
          <w:trHeight w:val="340"/>
        </w:trPr>
        <w:tc>
          <w:tcPr>
            <w:tcW w:w="5075" w:type="dxa"/>
            <w:gridSpan w:val="2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MIEJSCOWOŚĆ:</w:t>
            </w:r>
          </w:p>
          <w:p w:rsidR="00F66CE3" w:rsidRPr="00CF5855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2" w:type="dxa"/>
            <w:gridSpan w:val="2"/>
            <w:shd w:val="clear" w:color="auto" w:fill="auto"/>
          </w:tcPr>
          <w:p w:rsidR="00F66CE3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KOD POCZTOWY:</w:t>
            </w:r>
          </w:p>
          <w:p w:rsidR="00F66CE3" w:rsidRPr="00CF5855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F66CE3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POCZTA:</w:t>
            </w:r>
          </w:p>
          <w:p w:rsidR="00F66CE3" w:rsidRPr="00CF5855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66CE3" w:rsidRPr="00220857" w:rsidTr="00BF7E75">
        <w:trPr>
          <w:trHeight w:val="299"/>
        </w:trPr>
        <w:tc>
          <w:tcPr>
            <w:tcW w:w="11199" w:type="dxa"/>
            <w:gridSpan w:val="7"/>
            <w:shd w:val="clear" w:color="auto" w:fill="999999"/>
          </w:tcPr>
          <w:p w:rsidR="00F66CE3" w:rsidRPr="00220857" w:rsidRDefault="00F66CE3" w:rsidP="00BF7E7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lang w:eastAsia="pl-PL"/>
              </w:rPr>
              <w:t xml:space="preserve">C.2. DANE IDENTYFIKACYJNE MAŁŻONKA </w:t>
            </w: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(</w:t>
            </w:r>
            <w:r w:rsidRPr="009478C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odpowiedzialnego majątkiem wspólnym ze składającym deklarację za należność pieniężną)</w:t>
            </w:r>
            <w:r w:rsidRPr="009478CC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6CE3" w:rsidRPr="00220857" w:rsidTr="00BF7E75">
        <w:trPr>
          <w:trHeight w:val="350"/>
        </w:trPr>
        <w:tc>
          <w:tcPr>
            <w:tcW w:w="11199" w:type="dxa"/>
            <w:gridSpan w:val="7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IMIĘ I NAZWISKO:</w:t>
            </w:r>
          </w:p>
          <w:p w:rsidR="00F66CE3" w:rsidRPr="001E55AA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66CE3" w:rsidRPr="00220857" w:rsidTr="00BF7E75">
        <w:trPr>
          <w:trHeight w:val="350"/>
        </w:trPr>
        <w:tc>
          <w:tcPr>
            <w:tcW w:w="5075" w:type="dxa"/>
            <w:gridSpan w:val="2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PESEL:</w:t>
            </w:r>
          </w:p>
          <w:p w:rsidR="00F66CE3" w:rsidRPr="001E55AA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124" w:type="dxa"/>
            <w:gridSpan w:val="5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TELEFONU:</w:t>
            </w:r>
          </w:p>
          <w:p w:rsidR="00F66CE3" w:rsidRPr="001E55AA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66CE3" w:rsidRPr="00220857" w:rsidTr="00BF7E75">
        <w:trPr>
          <w:trHeight w:val="255"/>
        </w:trPr>
        <w:tc>
          <w:tcPr>
            <w:tcW w:w="11199" w:type="dxa"/>
            <w:gridSpan w:val="7"/>
            <w:shd w:val="clear" w:color="auto" w:fill="999999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lang w:eastAsia="pl-PL"/>
              </w:rPr>
              <w:t xml:space="preserve">C.3 ADRES ZAMIESZKANIA MAŁŻONKA </w:t>
            </w:r>
            <w:r w:rsidRPr="00220857">
              <w:rPr>
                <w:rFonts w:ascii="Calibri" w:eastAsia="Times New Roman" w:hAnsi="Calibri" w:cs="Times New Roman"/>
                <w:lang w:eastAsia="pl-PL"/>
              </w:rPr>
              <w:t>(</w:t>
            </w:r>
            <w:r w:rsidRPr="009478C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wypełnić jeśli jest inny niż w części C.1.</w:t>
            </w:r>
            <w:r w:rsidRPr="00220857">
              <w:rPr>
                <w:rFonts w:ascii="Calibri" w:eastAsia="Times New Roman" w:hAnsi="Calibri" w:cs="Times New Roman"/>
                <w:lang w:eastAsia="pl-PL"/>
              </w:rPr>
              <w:t>):</w:t>
            </w:r>
          </w:p>
        </w:tc>
      </w:tr>
      <w:tr w:rsidR="00F66CE3" w:rsidRPr="00220857" w:rsidTr="00BF7E75">
        <w:trPr>
          <w:trHeight w:val="345"/>
        </w:trPr>
        <w:tc>
          <w:tcPr>
            <w:tcW w:w="5075" w:type="dxa"/>
            <w:gridSpan w:val="2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KRAJ:</w:t>
            </w:r>
          </w:p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22" w:type="dxa"/>
            <w:gridSpan w:val="2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WOJEWÓDZTWO: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POWIAT:</w:t>
            </w:r>
          </w:p>
        </w:tc>
      </w:tr>
      <w:tr w:rsidR="00F66CE3" w:rsidRPr="00220857" w:rsidTr="00BF7E75">
        <w:trPr>
          <w:trHeight w:val="345"/>
        </w:trPr>
        <w:tc>
          <w:tcPr>
            <w:tcW w:w="5075" w:type="dxa"/>
            <w:gridSpan w:val="2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GMINA/DZIELNICA:</w:t>
            </w:r>
          </w:p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22" w:type="dxa"/>
            <w:gridSpan w:val="2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1780" w:type="dxa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DOMU:</w:t>
            </w:r>
          </w:p>
        </w:tc>
        <w:tc>
          <w:tcPr>
            <w:tcW w:w="1622" w:type="dxa"/>
            <w:gridSpan w:val="2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LOKALU:</w:t>
            </w:r>
          </w:p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F66CE3" w:rsidRPr="00220857" w:rsidTr="00BF7E75">
        <w:trPr>
          <w:trHeight w:val="345"/>
        </w:trPr>
        <w:tc>
          <w:tcPr>
            <w:tcW w:w="5075" w:type="dxa"/>
            <w:gridSpan w:val="2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MIEJSCOWOŚĆ:</w:t>
            </w:r>
          </w:p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22" w:type="dxa"/>
            <w:gridSpan w:val="2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KOD POCZTOWY: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POCZTA:</w:t>
            </w:r>
          </w:p>
        </w:tc>
      </w:tr>
      <w:tr w:rsidR="00F66CE3" w:rsidRPr="00220857" w:rsidTr="00BF7E75">
        <w:trPr>
          <w:trHeight w:val="253"/>
        </w:trPr>
        <w:tc>
          <w:tcPr>
            <w:tcW w:w="11199" w:type="dxa"/>
            <w:gridSpan w:val="7"/>
            <w:shd w:val="clear" w:color="auto" w:fill="999999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lang w:eastAsia="pl-PL"/>
              </w:rPr>
              <w:t>D. DANE NIERUCHOMOŚCI, NA KTÓREJ POWSTAJĄ ODPADY KOMUNALNE:</w:t>
            </w:r>
          </w:p>
        </w:tc>
      </w:tr>
      <w:tr w:rsidR="00F66CE3" w:rsidRPr="00220857" w:rsidTr="00BF7E75">
        <w:trPr>
          <w:trHeight w:val="300"/>
        </w:trPr>
        <w:tc>
          <w:tcPr>
            <w:tcW w:w="5075" w:type="dxa"/>
            <w:gridSpan w:val="2"/>
            <w:shd w:val="clear" w:color="auto" w:fill="auto"/>
          </w:tcPr>
          <w:p w:rsidR="00F66CE3" w:rsidRPr="00A82804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MIEJSCOWOŚĆ:</w:t>
            </w:r>
          </w:p>
          <w:p w:rsidR="00F66CE3" w:rsidRPr="00A82804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22" w:type="dxa"/>
            <w:gridSpan w:val="2"/>
            <w:shd w:val="clear" w:color="auto" w:fill="auto"/>
          </w:tcPr>
          <w:p w:rsidR="00F66CE3" w:rsidRPr="00F66CE3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DOMU:</w:t>
            </w:r>
          </w:p>
          <w:p w:rsidR="00F66CE3" w:rsidRPr="00CF5855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66CE3" w:rsidRPr="00220857" w:rsidTr="00BF7E75">
        <w:trPr>
          <w:trHeight w:val="272"/>
        </w:trPr>
        <w:tc>
          <w:tcPr>
            <w:tcW w:w="11199" w:type="dxa"/>
            <w:gridSpan w:val="7"/>
            <w:shd w:val="clear" w:color="auto" w:fill="999999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lang w:eastAsia="pl-PL"/>
              </w:rPr>
              <w:t xml:space="preserve">E. OŚWIADCZENIE O POSIADANIU KOMPOSTOWNIKA I KOMPOSTOWANIU W NIM BIOODPADÓW: </w:t>
            </w:r>
            <w:r w:rsidRPr="00220857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(zaznaczyć właściwy kwadrat)</w:t>
            </w:r>
            <w:r w:rsidRPr="00220857">
              <w:rPr>
                <w:rFonts w:ascii="Calibri" w:eastAsia="Times New Roman" w:hAnsi="Calibri" w:cs="Times New Roman"/>
                <w:bCs/>
                <w:lang w:eastAsia="pl-PL"/>
              </w:rPr>
              <w:t>:</w:t>
            </w:r>
          </w:p>
        </w:tc>
      </w:tr>
      <w:tr w:rsidR="00F66CE3" w:rsidRPr="00220857" w:rsidTr="00BF7E75">
        <w:trPr>
          <w:trHeight w:val="272"/>
        </w:trPr>
        <w:tc>
          <w:tcPr>
            <w:tcW w:w="5075" w:type="dxa"/>
            <w:gridSpan w:val="2"/>
            <w:shd w:val="clear" w:color="auto" w:fill="auto"/>
          </w:tcPr>
          <w:p w:rsidR="00F66CE3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</w:pPr>
            <w:r w:rsidRPr="004464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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220857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posiadam kompostownik i kompostuję w nim bioodpady</w:t>
            </w:r>
          </w:p>
          <w:p w:rsidR="00F66CE3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</w:pPr>
          </w:p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124" w:type="dxa"/>
            <w:gridSpan w:val="5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</w:t>
            </w:r>
            <w:r w:rsidRPr="00220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 </w:t>
            </w:r>
            <w:r w:rsidRPr="00220857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nie posiadam kompostownika</w:t>
            </w:r>
          </w:p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F66CE3" w:rsidRPr="00220857" w:rsidTr="00BF7E75">
        <w:trPr>
          <w:trHeight w:val="174"/>
        </w:trPr>
        <w:tc>
          <w:tcPr>
            <w:tcW w:w="11199" w:type="dxa"/>
            <w:gridSpan w:val="7"/>
            <w:shd w:val="clear" w:color="auto" w:fill="999999"/>
          </w:tcPr>
          <w:p w:rsidR="00F66CE3" w:rsidRPr="00220857" w:rsidRDefault="00F66CE3" w:rsidP="00BF7E75">
            <w:pPr>
              <w:widowControl w:val="0"/>
              <w:tabs>
                <w:tab w:val="left" w:pos="7155"/>
              </w:tabs>
              <w:suppressAutoHyphens/>
              <w:spacing w:after="120" w:line="240" w:lineRule="auto"/>
              <w:jc w:val="both"/>
              <w:rPr>
                <w:rFonts w:ascii="Calibri" w:eastAsia="Times" w:hAnsi="Calibri" w:cs="Times"/>
                <w:b/>
                <w:kern w:val="1"/>
                <w:sz w:val="20"/>
                <w:szCs w:val="20"/>
                <w:lang w:eastAsia="hi-IN" w:bidi="hi-IN"/>
              </w:rPr>
            </w:pPr>
            <w:r w:rsidRPr="00220857">
              <w:rPr>
                <w:rFonts w:ascii="Calibri" w:eastAsia="Lucida Sans Unicode" w:hAnsi="Calibri" w:cs="Mangal"/>
                <w:b/>
                <w:kern w:val="1"/>
                <w:sz w:val="20"/>
                <w:szCs w:val="20"/>
                <w:lang w:eastAsia="hi-IN" w:bidi="hi-IN"/>
              </w:rPr>
              <w:lastRenderedPageBreak/>
              <w:t>F. INFORMACJE STANOWIĄCE PODSTAWĘ OBLICZENIA WYSOKOŚCI MIESIĘCZNEJ OPŁATY ZA GOSPODAROWANIE ODPADAMI KOMUNALNYMI DLA NIERUCHOMOŚCI NA KTÓREJ ZMAIESZKUJĄ MIESZKAŃCY:</w:t>
            </w:r>
          </w:p>
        </w:tc>
      </w:tr>
      <w:tr w:rsidR="00F66CE3" w:rsidRPr="00220857" w:rsidTr="00BF7E7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58"/>
        </w:trPr>
        <w:tc>
          <w:tcPr>
            <w:tcW w:w="2382" w:type="dxa"/>
            <w:shd w:val="clear" w:color="auto" w:fill="D9D9D9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Liczba osób zamieszkujących</w:t>
            </w:r>
          </w:p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nieruchomość</w:t>
            </w:r>
          </w:p>
        </w:tc>
        <w:tc>
          <w:tcPr>
            <w:tcW w:w="2693" w:type="dxa"/>
            <w:shd w:val="clear" w:color="auto" w:fill="D9D9D9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6"/>
                <w:szCs w:val="16"/>
                <w:vertAlign w:val="superscript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Wysokość miesięcznej stawki opłaty na jednego mieszkańca </w:t>
            </w:r>
          </w:p>
          <w:p w:rsidR="00F66CE3" w:rsidRPr="00220857" w:rsidRDefault="00F66CE3" w:rsidP="00BF7E7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Cs/>
                <w:sz w:val="16"/>
                <w:szCs w:val="16"/>
                <w:lang w:eastAsia="pl-PL"/>
              </w:rPr>
              <w:t>(</w:t>
            </w:r>
            <w:r w:rsidRPr="00220857">
              <w:rPr>
                <w:rFonts w:ascii="Calibri" w:eastAsia="Times New Roman" w:hAnsi="Calibri" w:cs="Times New Roman"/>
                <w:bCs/>
                <w:sz w:val="12"/>
                <w:szCs w:val="12"/>
                <w:lang w:eastAsia="pl-PL"/>
              </w:rPr>
              <w:t>określona w uchwale Rady Gminy Żelechlinek w sprawie wyboru metody ustalania opłaty za gospodarowanie odpadami komunalnymi oraz ustalenia wysokości tej stawki</w:t>
            </w:r>
            <w:r w:rsidRPr="00220857">
              <w:rPr>
                <w:rFonts w:ascii="Calibri" w:eastAsia="Times New Roman" w:hAnsi="Calibri" w:cs="Times New Roman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722" w:type="dxa"/>
            <w:gridSpan w:val="2"/>
            <w:shd w:val="clear" w:color="auto" w:fill="D9D9D9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Kwota zwolnienia za kompostowanie bioodpadów stanowiących odpady komunalne w przydomowym kompostowniku</w:t>
            </w:r>
          </w:p>
        </w:tc>
        <w:tc>
          <w:tcPr>
            <w:tcW w:w="1814" w:type="dxa"/>
            <w:gridSpan w:val="2"/>
            <w:shd w:val="clear" w:color="auto" w:fill="D9D9D9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Wysokość miesięcznej opłaty za gospodarowanie odpadami komunalnymi</w:t>
            </w: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(kol. 1 x kol. 2 – kol. 3)</w:t>
            </w:r>
          </w:p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(zł/miesiąc)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D9D9D9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Wysokość dwumiesięcznej opłaty za gospodarowanie odpadami komunalnymi</w:t>
            </w: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(kol. 4 x 2 miesiące)</w:t>
            </w:r>
          </w:p>
        </w:tc>
      </w:tr>
      <w:tr w:rsidR="00F66CE3" w:rsidRPr="00220857" w:rsidTr="00BF7E7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2382" w:type="dxa"/>
            <w:shd w:val="clear" w:color="auto" w:fill="999999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93" w:type="dxa"/>
            <w:shd w:val="clear" w:color="auto" w:fill="999999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722" w:type="dxa"/>
            <w:gridSpan w:val="2"/>
            <w:shd w:val="clear" w:color="auto" w:fill="999999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14" w:type="dxa"/>
            <w:gridSpan w:val="2"/>
            <w:shd w:val="clear" w:color="auto" w:fill="999999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88" w:type="dxa"/>
            <w:shd w:val="clear" w:color="auto" w:fill="999999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F66CE3" w:rsidRPr="00220857" w:rsidTr="00F66CE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58"/>
        </w:trPr>
        <w:tc>
          <w:tcPr>
            <w:tcW w:w="2382" w:type="dxa"/>
            <w:shd w:val="clear" w:color="auto" w:fill="auto"/>
          </w:tcPr>
          <w:p w:rsidR="00F66CE3" w:rsidRPr="00C901AD" w:rsidRDefault="00F66CE3" w:rsidP="00BF7E75">
            <w:pPr>
              <w:spacing w:after="0" w:line="240" w:lineRule="auto"/>
              <w:ind w:left="540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F66CE3" w:rsidRPr="00C901AD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……… </w:t>
            </w:r>
            <w:r w:rsidRPr="00C901AD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osób/y</w:t>
            </w:r>
          </w:p>
        </w:tc>
        <w:tc>
          <w:tcPr>
            <w:tcW w:w="2693" w:type="dxa"/>
            <w:shd w:val="clear" w:color="auto" w:fill="auto"/>
          </w:tcPr>
          <w:p w:rsidR="00F66CE3" w:rsidRPr="00C901AD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F66CE3" w:rsidRPr="00C901AD" w:rsidRDefault="00F66CE3" w:rsidP="00F66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……………</w:t>
            </w:r>
            <w:r w:rsidRPr="00C901AD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2722" w:type="dxa"/>
            <w:gridSpan w:val="2"/>
            <w:shd w:val="clear" w:color="auto" w:fill="auto"/>
          </w:tcPr>
          <w:p w:rsidR="00F66CE3" w:rsidRPr="00C901AD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F66CE3" w:rsidRPr="00C901AD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……………</w:t>
            </w:r>
            <w:r w:rsidRPr="00C901AD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zł</w:t>
            </w:r>
          </w:p>
          <w:p w:rsidR="00F66CE3" w:rsidRPr="00C901AD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gridSpan w:val="2"/>
            <w:shd w:val="clear" w:color="auto" w:fill="auto"/>
          </w:tcPr>
          <w:p w:rsidR="00F66CE3" w:rsidRPr="00C901AD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F66CE3" w:rsidRPr="00C901AD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………….</w:t>
            </w:r>
            <w:r w:rsidRPr="00C901AD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1588" w:type="dxa"/>
            <w:shd w:val="clear" w:color="auto" w:fill="auto"/>
          </w:tcPr>
          <w:p w:rsidR="00F66CE3" w:rsidRPr="00C901AD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F66CE3" w:rsidRPr="00C901AD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…………..</w:t>
            </w:r>
            <w:r w:rsidRPr="00C901AD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F66CE3" w:rsidRPr="00220857" w:rsidTr="00BF7E7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11199" w:type="dxa"/>
            <w:gridSpan w:val="7"/>
            <w:shd w:val="clear" w:color="auto" w:fill="A0A0A0"/>
          </w:tcPr>
          <w:p w:rsidR="00F66CE3" w:rsidRPr="00220857" w:rsidRDefault="00F66CE3" w:rsidP="00BF7E7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G.</w:t>
            </w:r>
            <w:r w:rsidRPr="00220857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INFORMACJE STANOWIĄCE PODSTAWĘ OBLICZENIA WYSOKOŚCI ROCZNEJ OPŁATY ZA GOSPODAROWANIE ODPADAMI KOMUNALNYMI DLA NIERUCHOMOŚCI, NA KTÓREJ ZNAJDUJE SIĘ DOMEK LETNISKOWY, LUB INNEJ NIERUCHOMOŚCI  WYKORZYSTYWANEJ NA CELE REKREACYJNO – WYPOCZYNKOWE BEZ WZGLĘDU NA DŁUGOŚĆ OKRESU KORZYSTANIA Z NIERUCHOMOŚCI:</w:t>
            </w:r>
          </w:p>
        </w:tc>
      </w:tr>
      <w:tr w:rsidR="00F66CE3" w:rsidRPr="00220857" w:rsidTr="00BF7E7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2382" w:type="dxa"/>
            <w:shd w:val="clear" w:color="auto" w:fill="D9D9D9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Liczba domków letniskowych, lub innych nieruchomości wykorzystywanych na cele </w:t>
            </w:r>
            <w:proofErr w:type="spellStart"/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re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kreac</w:t>
            </w: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yjno</w:t>
            </w:r>
            <w:proofErr w:type="spellEnd"/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– wypoczynkowe </w:t>
            </w:r>
          </w:p>
        </w:tc>
        <w:tc>
          <w:tcPr>
            <w:tcW w:w="4536" w:type="dxa"/>
            <w:gridSpan w:val="2"/>
            <w:shd w:val="clear" w:color="auto" w:fill="D9D9D9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Ryczałtowa roczna</w:t>
            </w:r>
          </w:p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stawka opłaty od nieruchomości, na której znajduje się domek  letniskowy, lub innej nieruchomości wykorzystywanej na cele rekreacyjno-wypoczynkowe </w:t>
            </w:r>
          </w:p>
          <w:p w:rsidR="00F66CE3" w:rsidRPr="00220857" w:rsidRDefault="00F66CE3" w:rsidP="00BF7E7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Cs/>
                <w:sz w:val="16"/>
                <w:szCs w:val="16"/>
                <w:lang w:eastAsia="pl-PL"/>
              </w:rPr>
              <w:t>(</w:t>
            </w:r>
            <w:r w:rsidRPr="00220857">
              <w:rPr>
                <w:rFonts w:ascii="Calibri" w:eastAsia="Times New Roman" w:hAnsi="Calibri" w:cs="Times New Roman"/>
                <w:bCs/>
                <w:sz w:val="12"/>
                <w:szCs w:val="12"/>
                <w:lang w:eastAsia="pl-PL"/>
              </w:rPr>
              <w:t xml:space="preserve">określona w uchwale Rady Gminy Żelechlinek w sprawie </w:t>
            </w:r>
            <w:r w:rsidRPr="00220857">
              <w:rPr>
                <w:rFonts w:ascii="Calibri" w:eastAsia="Times New Roman" w:hAnsi="Calibri" w:cs="Times New Roman"/>
                <w:sz w:val="12"/>
                <w:szCs w:val="12"/>
                <w:lang w:eastAsia="pl-PL"/>
              </w:rPr>
              <w:t xml:space="preserve">ustalenia ryczałtowej stawki opłaty za gospodarowanie odpadami komunalnymi za rok od domku letniskowego lub od innej  nieruchomości wykorzystywanej na cele </w:t>
            </w:r>
            <w:proofErr w:type="spellStart"/>
            <w:r w:rsidRPr="00220857">
              <w:rPr>
                <w:rFonts w:ascii="Calibri" w:eastAsia="Times New Roman" w:hAnsi="Calibri" w:cs="Times New Roman"/>
                <w:sz w:val="12"/>
                <w:szCs w:val="12"/>
                <w:lang w:eastAsia="pl-PL"/>
              </w:rPr>
              <w:t>rekreacyjno</w:t>
            </w:r>
            <w:proofErr w:type="spellEnd"/>
            <w:r w:rsidRPr="00220857">
              <w:rPr>
                <w:rFonts w:ascii="Calibri" w:eastAsia="Times New Roman" w:hAnsi="Calibri" w:cs="Times New Roman"/>
                <w:sz w:val="12"/>
                <w:szCs w:val="12"/>
                <w:lang w:eastAsia="pl-PL"/>
              </w:rPr>
              <w:t xml:space="preserve"> – wypoczynkowe</w:t>
            </w:r>
            <w:r>
              <w:rPr>
                <w:rFonts w:ascii="Calibri" w:eastAsia="Times New Roman" w:hAnsi="Calibri" w:cs="Times New Roman"/>
                <w:sz w:val="12"/>
                <w:szCs w:val="12"/>
                <w:lang w:eastAsia="pl-PL"/>
              </w:rPr>
              <w:t>,</w:t>
            </w:r>
            <w:r w:rsidRPr="00220857">
              <w:rPr>
                <w:rFonts w:ascii="Calibri" w:eastAsia="Times New Roman" w:hAnsi="Calibri" w:cs="Times New Roman"/>
                <w:sz w:val="12"/>
                <w:szCs w:val="12"/>
                <w:lang w:eastAsia="pl-PL"/>
              </w:rPr>
              <w:t xml:space="preserve"> położonych na terenie Gminy Żelechlinek</w:t>
            </w:r>
            <w:r w:rsidRPr="00220857">
              <w:rPr>
                <w:rFonts w:ascii="Calibri" w:eastAsia="Times New Roman" w:hAnsi="Calibri" w:cs="Times New Roman"/>
                <w:bCs/>
                <w:sz w:val="16"/>
                <w:szCs w:val="16"/>
                <w:lang w:eastAsia="pl-PL"/>
              </w:rPr>
              <w:t xml:space="preserve"> )</w:t>
            </w:r>
          </w:p>
        </w:tc>
        <w:tc>
          <w:tcPr>
            <w:tcW w:w="4281" w:type="dxa"/>
            <w:gridSpan w:val="4"/>
            <w:shd w:val="clear" w:color="auto" w:fill="D9D9D9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Wysokość rocznej opłaty za gospodarowanie odpadami komunalnymi od nieruchomości, na której znajduje się domek  letniskowy, lub innej nieruchomości wykorzystywanej na cele rekreacyjno-wypoczynkowe </w:t>
            </w: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 kol. 1 x kol. 2)</w:t>
            </w:r>
          </w:p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</w:p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F66CE3" w:rsidRPr="00220857" w:rsidTr="00BF7E7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2382" w:type="dxa"/>
            <w:shd w:val="clear" w:color="auto" w:fill="999999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536" w:type="dxa"/>
            <w:gridSpan w:val="2"/>
            <w:shd w:val="clear" w:color="auto" w:fill="999999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81" w:type="dxa"/>
            <w:gridSpan w:val="4"/>
            <w:shd w:val="clear" w:color="auto" w:fill="999999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3</w:t>
            </w:r>
          </w:p>
        </w:tc>
      </w:tr>
      <w:tr w:rsidR="00F66CE3" w:rsidRPr="00220857" w:rsidTr="00BF7E7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2382" w:type="dxa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ind w:left="540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F66CE3" w:rsidRPr="001E55AA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…………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F66CE3" w:rsidRPr="001E55AA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……………</w:t>
            </w:r>
            <w:r w:rsidRPr="001E55AA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zł</w:t>
            </w:r>
          </w:p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81" w:type="dxa"/>
            <w:gridSpan w:val="4"/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F66CE3" w:rsidRPr="001E55AA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……………..</w:t>
            </w:r>
            <w:r w:rsidRPr="001E55AA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zł</w:t>
            </w:r>
          </w:p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F66CE3" w:rsidRPr="00220857" w:rsidTr="00BF7E7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1"/>
        </w:trPr>
        <w:tc>
          <w:tcPr>
            <w:tcW w:w="11199" w:type="dxa"/>
            <w:gridSpan w:val="7"/>
            <w:shd w:val="clear" w:color="auto" w:fill="A0A0A0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H. PODPIS SKŁADAJĄCEGO DEKLARACJĘ/MAŁŻONKA/: </w:t>
            </w:r>
          </w:p>
        </w:tc>
      </w:tr>
      <w:tr w:rsidR="00F66CE3" w:rsidRPr="00220857" w:rsidTr="00BF7E7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02"/>
        </w:trPr>
        <w:tc>
          <w:tcPr>
            <w:tcW w:w="50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MIEJSCE I DATA WYPEŁNIENIA DEKLARACJI:</w:t>
            </w:r>
          </w:p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</w:p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</w:p>
          <w:p w:rsidR="00F66CE3" w:rsidRPr="00220857" w:rsidRDefault="00F66CE3" w:rsidP="00BF7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2208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2208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           |___|___|-|___|___|-|___|___|___|___| </w:t>
            </w:r>
          </w:p>
          <w:p w:rsidR="00F66CE3" w:rsidRPr="00220857" w:rsidRDefault="00F66CE3" w:rsidP="00BF7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</w:t>
            </w:r>
            <w:r w:rsidRPr="0022085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                    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</w:t>
            </w:r>
            <w:r w:rsidRPr="0022085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 dzień      miesiąc             rok</w:t>
            </w:r>
          </w:p>
        </w:tc>
        <w:tc>
          <w:tcPr>
            <w:tcW w:w="612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</w:p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</w:p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………….………..……………………………………………………………..</w:t>
            </w:r>
          </w:p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(czytelny podpis składającego deklarację)</w:t>
            </w:r>
          </w:p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………….………..……………………………………………………………..</w:t>
            </w:r>
          </w:p>
          <w:p w:rsidR="00F66CE3" w:rsidRPr="00220857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(czytelny podpis małżonka )</w:t>
            </w:r>
          </w:p>
        </w:tc>
      </w:tr>
      <w:tr w:rsidR="00F66CE3" w:rsidRPr="00220857" w:rsidTr="00BF7E75">
        <w:trPr>
          <w:trHeight w:val="199"/>
        </w:trPr>
        <w:tc>
          <w:tcPr>
            <w:tcW w:w="11199" w:type="dxa"/>
            <w:gridSpan w:val="7"/>
            <w:shd w:val="clear" w:color="auto" w:fill="999999"/>
          </w:tcPr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2085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I. ADNOTACJE ORGANU</w:t>
            </w:r>
          </w:p>
        </w:tc>
      </w:tr>
      <w:tr w:rsidR="00F66CE3" w:rsidRPr="00220857" w:rsidTr="00BF7E75">
        <w:trPr>
          <w:trHeight w:val="690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F66CE3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F66CE3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F66CE3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F66CE3" w:rsidRPr="00220857" w:rsidRDefault="00F66CE3" w:rsidP="00BF7E7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F66CE3" w:rsidRPr="00220857" w:rsidTr="00BF7E75">
        <w:trPr>
          <w:trHeight w:val="690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66CE3" w:rsidRPr="00855754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u w:val="single"/>
                <w:lang w:eastAsia="pl-PL"/>
              </w:rPr>
            </w:pPr>
            <w:r w:rsidRPr="00855754">
              <w:rPr>
                <w:rFonts w:ascii="Calibri" w:eastAsia="Times New Roman" w:hAnsi="Calibri" w:cs="Times New Roman"/>
                <w:b/>
                <w:u w:val="single"/>
                <w:lang w:eastAsia="pl-PL"/>
              </w:rPr>
              <w:t>POUCZENIE</w:t>
            </w:r>
          </w:p>
          <w:p w:rsidR="00F66CE3" w:rsidRPr="00855754" w:rsidRDefault="00F66CE3" w:rsidP="00BF7E7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855754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Niniejsza deklaracja stanowi podstawę do wystawienia tytułu wykonawczego, zgodnie z przepisami ustawy z dnia 17 czerwca 1966 r. o postępowaniu egzekucyjnym w administracji (Dz. U. z 2019 r., poz. 1438 ze zm.)</w:t>
            </w:r>
          </w:p>
        </w:tc>
      </w:tr>
      <w:tr w:rsidR="00F66CE3" w:rsidRPr="00220857" w:rsidTr="00BF7E75">
        <w:trPr>
          <w:trHeight w:val="690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66CE3" w:rsidRPr="00855754" w:rsidRDefault="00F66CE3" w:rsidP="00BF7E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  <w:lang w:eastAsia="pl-PL"/>
              </w:rPr>
            </w:pPr>
            <w:r w:rsidRPr="00855754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  <w:lang w:eastAsia="pl-PL"/>
              </w:rPr>
              <w:t>OBJAŚNIENIA</w:t>
            </w:r>
          </w:p>
          <w:p w:rsidR="00F66CE3" w:rsidRPr="00855754" w:rsidRDefault="00F66CE3" w:rsidP="00BF7E75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Times New Roman"/>
                <w:b/>
                <w:sz w:val="12"/>
                <w:szCs w:val="12"/>
                <w:lang w:eastAsia="pl-PL"/>
              </w:rPr>
            </w:pPr>
            <w:r w:rsidRPr="00855754">
              <w:rPr>
                <w:rFonts w:ascii="Calibri" w:eastAsia="Times New Roman" w:hAnsi="Calibri" w:cs="Times New Roman"/>
                <w:b/>
                <w:sz w:val="12"/>
                <w:szCs w:val="12"/>
                <w:lang w:eastAsia="pl-PL"/>
              </w:rPr>
              <w:t>1.</w:t>
            </w:r>
            <w:r>
              <w:rPr>
                <w:rFonts w:ascii="Calibri" w:eastAsia="Times New Roman" w:hAnsi="Calibri" w:cs="Times New Roman"/>
                <w:b/>
                <w:sz w:val="12"/>
                <w:szCs w:val="12"/>
                <w:lang w:eastAsia="pl-PL"/>
              </w:rPr>
              <w:t xml:space="preserve">   </w:t>
            </w:r>
            <w:r w:rsidRPr="00855754">
              <w:rPr>
                <w:rFonts w:ascii="Calibri" w:eastAsia="Times New Roman" w:hAnsi="Calibri" w:cs="Times New Roman"/>
                <w:b/>
                <w:sz w:val="12"/>
                <w:szCs w:val="12"/>
                <w:lang w:eastAsia="pl-PL"/>
              </w:rPr>
              <w:t>Pole „pierwsza deklaracja” należy zaznaczyć „X”, w przypadku gdy właściciel nieruchomości nie składał wcześniej deklaracji o wysokości opłaty za gospodarowanie odpadami komunalnymi na nieruchomości, której dotyczy deklaracja.</w:t>
            </w:r>
          </w:p>
          <w:p w:rsidR="00F66CE3" w:rsidRPr="00855754" w:rsidRDefault="00F66CE3" w:rsidP="00BF7E7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2"/>
                <w:szCs w:val="12"/>
                <w:lang w:eastAsia="pl-PL"/>
              </w:rPr>
            </w:pPr>
            <w:r w:rsidRPr="00855754">
              <w:rPr>
                <w:rFonts w:ascii="Calibri" w:eastAsia="Times New Roman" w:hAnsi="Calibri" w:cs="Times New Roman"/>
                <w:b/>
                <w:sz w:val="12"/>
                <w:szCs w:val="12"/>
                <w:lang w:eastAsia="pl-PL"/>
              </w:rPr>
              <w:t>2.</w:t>
            </w:r>
            <w:r>
              <w:rPr>
                <w:rFonts w:ascii="Calibri" w:eastAsia="Times New Roman" w:hAnsi="Calibri" w:cs="Times New Roman"/>
                <w:b/>
                <w:sz w:val="12"/>
                <w:szCs w:val="12"/>
                <w:lang w:eastAsia="pl-PL"/>
              </w:rPr>
              <w:t xml:space="preserve">   </w:t>
            </w:r>
            <w:r w:rsidRPr="00855754">
              <w:rPr>
                <w:rFonts w:ascii="Calibri" w:eastAsia="Times New Roman" w:hAnsi="Calibri" w:cs="Times New Roman"/>
                <w:b/>
                <w:sz w:val="12"/>
                <w:szCs w:val="12"/>
                <w:lang w:eastAsia="pl-PL"/>
              </w:rPr>
              <w:t>Pole „deklaracja zmieniająca” należy zaznaczyć „X” w przypadku zmiany danych będących podstawą ustalenia wysokości należnej opłaty za gospodarowanie odpadami komunalnymi na danej nieruchomości.</w:t>
            </w:r>
          </w:p>
          <w:p w:rsidR="00F66CE3" w:rsidRDefault="00F66CE3" w:rsidP="00BF7E7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2"/>
                <w:szCs w:val="12"/>
                <w:lang w:eastAsia="pl-PL"/>
              </w:rPr>
            </w:pPr>
            <w:r w:rsidRPr="00855754">
              <w:rPr>
                <w:rFonts w:ascii="Calibri" w:eastAsia="Times New Roman" w:hAnsi="Calibri" w:cs="Times New Roman"/>
                <w:b/>
                <w:sz w:val="12"/>
                <w:szCs w:val="12"/>
                <w:lang w:eastAsia="pl-PL"/>
              </w:rPr>
              <w:t>3.</w:t>
            </w:r>
            <w:r>
              <w:rPr>
                <w:rFonts w:ascii="Calibri" w:eastAsia="Times New Roman" w:hAnsi="Calibri" w:cs="Times New Roman"/>
                <w:b/>
                <w:sz w:val="12"/>
                <w:szCs w:val="12"/>
                <w:lang w:eastAsia="pl-PL"/>
              </w:rPr>
              <w:t xml:space="preserve">   </w:t>
            </w:r>
            <w:r w:rsidRPr="00855754">
              <w:rPr>
                <w:rFonts w:ascii="Calibri" w:eastAsia="Times New Roman" w:hAnsi="Calibri" w:cs="Times New Roman"/>
                <w:b/>
                <w:sz w:val="12"/>
                <w:szCs w:val="12"/>
                <w:lang w:eastAsia="pl-PL"/>
              </w:rPr>
              <w:t xml:space="preserve">Pole zmiana danych </w:t>
            </w:r>
            <w:proofErr w:type="spellStart"/>
            <w:r w:rsidRPr="00855754">
              <w:rPr>
                <w:rFonts w:ascii="Calibri" w:eastAsia="Times New Roman" w:hAnsi="Calibri" w:cs="Times New Roman"/>
                <w:b/>
                <w:sz w:val="12"/>
                <w:szCs w:val="12"/>
                <w:lang w:eastAsia="pl-PL"/>
              </w:rPr>
              <w:t>niebędacych</w:t>
            </w:r>
            <w:proofErr w:type="spellEnd"/>
            <w:r w:rsidRPr="00855754">
              <w:rPr>
                <w:rFonts w:ascii="Calibri" w:eastAsia="Times New Roman" w:hAnsi="Calibri" w:cs="Times New Roman"/>
                <w:b/>
                <w:sz w:val="12"/>
                <w:szCs w:val="12"/>
                <w:lang w:eastAsia="pl-PL"/>
              </w:rPr>
              <w:t xml:space="preserve"> podstawą ustalenia wysokości opłaty należy zaznaczyć „X”, w przypadku zmiany nazwiska, lub  adresu zamieszkania.</w:t>
            </w:r>
          </w:p>
          <w:p w:rsidR="00F66CE3" w:rsidRPr="00855754" w:rsidRDefault="00F66CE3" w:rsidP="00BF7E7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2"/>
                <w:szCs w:val="12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z w:val="12"/>
                <w:szCs w:val="12"/>
                <w:lang w:eastAsia="pl-PL"/>
              </w:rPr>
              <w:t xml:space="preserve">4.   </w:t>
            </w:r>
            <w:r w:rsidRPr="00855754">
              <w:rPr>
                <w:rFonts w:ascii="Calibri" w:eastAsia="Times New Roman" w:hAnsi="Calibri" w:cs="Times New Roman"/>
                <w:b/>
                <w:sz w:val="12"/>
                <w:szCs w:val="12"/>
                <w:lang w:eastAsia="pl-PL"/>
              </w:rPr>
              <w:t>Pole „korekta deklaracji” należy zaznaczyć  „X” m.in. w przypadku błędu (np. oczywista omyłka pisarska, błąd rachunkowy) w złożonej już deklaracji.</w:t>
            </w:r>
          </w:p>
        </w:tc>
      </w:tr>
      <w:tr w:rsidR="00F66CE3" w:rsidRPr="00855754" w:rsidTr="00BF7E75">
        <w:trPr>
          <w:trHeight w:val="3511"/>
        </w:trPr>
        <w:tc>
          <w:tcPr>
            <w:tcW w:w="11199" w:type="dxa"/>
            <w:gridSpan w:val="7"/>
            <w:shd w:val="clear" w:color="auto" w:fill="auto"/>
          </w:tcPr>
          <w:p w:rsidR="00F66CE3" w:rsidRPr="00855754" w:rsidRDefault="00F66CE3" w:rsidP="00BF7E75">
            <w:pPr>
              <w:tabs>
                <w:tab w:val="left" w:pos="108"/>
                <w:tab w:val="left" w:pos="390"/>
              </w:tabs>
              <w:autoSpaceDE w:val="0"/>
              <w:autoSpaceDN w:val="0"/>
              <w:adjustRightInd w:val="0"/>
              <w:spacing w:after="0" w:line="256" w:lineRule="auto"/>
              <w:ind w:left="108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  <w:lang w:val="x-none" w:eastAsia="pl-PL"/>
              </w:rPr>
            </w:pPr>
            <w:r w:rsidRPr="00855754"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  <w:lang w:val="x-none" w:eastAsia="pl-PL"/>
              </w:rPr>
              <w:t>KLAUZULA INFORMACYJNA DOTYCZĄCA DANYCH OSOBOWYCH</w:t>
            </w:r>
          </w:p>
          <w:p w:rsidR="00F66CE3" w:rsidRPr="00855754" w:rsidRDefault="00F66CE3" w:rsidP="00BF7E75">
            <w:pPr>
              <w:tabs>
                <w:tab w:val="left" w:pos="108"/>
                <w:tab w:val="left" w:pos="390"/>
              </w:tabs>
              <w:autoSpaceDE w:val="0"/>
              <w:autoSpaceDN w:val="0"/>
              <w:adjustRightInd w:val="0"/>
              <w:spacing w:after="0" w:line="256" w:lineRule="auto"/>
              <w:ind w:left="108"/>
              <w:jc w:val="both"/>
              <w:rPr>
                <w:rFonts w:ascii="Calibri" w:eastAsia="Times New Roman" w:hAnsi="Calibri" w:cs="Calibri"/>
                <w:b/>
                <w:bCs/>
                <w:sz w:val="12"/>
                <w:szCs w:val="12"/>
                <w:lang w:val="x-none" w:eastAsia="pl-PL"/>
              </w:rPr>
            </w:pPr>
          </w:p>
          <w:p w:rsidR="00F66CE3" w:rsidRPr="00855754" w:rsidRDefault="00F66CE3" w:rsidP="00BF7E75">
            <w:pPr>
              <w:tabs>
                <w:tab w:val="left" w:pos="108"/>
                <w:tab w:val="left" w:pos="390"/>
              </w:tabs>
              <w:autoSpaceDE w:val="0"/>
              <w:autoSpaceDN w:val="0"/>
              <w:adjustRightInd w:val="0"/>
              <w:spacing w:after="0" w:line="256" w:lineRule="auto"/>
              <w:ind w:left="108"/>
              <w:jc w:val="both"/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</w:pP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      </w:r>
            <w:proofErr w:type="spellStart"/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Dz.U.UE.L</w:t>
            </w:r>
            <w:proofErr w:type="spellEnd"/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. z 2016r. Nr 119, s.1 ze zm.) - dalej: „RODO” informuję, że:</w:t>
            </w:r>
          </w:p>
          <w:p w:rsidR="00F66CE3" w:rsidRPr="00855754" w:rsidRDefault="00F66CE3" w:rsidP="00BF7E75">
            <w:pPr>
              <w:tabs>
                <w:tab w:val="left" w:pos="108"/>
                <w:tab w:val="left" w:pos="390"/>
              </w:tabs>
              <w:autoSpaceDE w:val="0"/>
              <w:autoSpaceDN w:val="0"/>
              <w:adjustRightInd w:val="0"/>
              <w:spacing w:after="0" w:line="256" w:lineRule="auto"/>
              <w:ind w:left="108"/>
              <w:jc w:val="both"/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</w:pP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1.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 xml:space="preserve">Administratorem Państwa danych jest </w:t>
            </w:r>
            <w:r w:rsidRPr="00855754">
              <w:rPr>
                <w:rFonts w:ascii="Calibri" w:eastAsia="Times New Roman" w:hAnsi="Calibri" w:cs="Calibri"/>
                <w:b/>
                <w:bCs/>
                <w:sz w:val="12"/>
                <w:szCs w:val="12"/>
                <w:lang w:val="x-none" w:eastAsia="pl-PL"/>
              </w:rPr>
              <w:t>Gmina Żelechlinek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 xml:space="preserve">, </w:t>
            </w:r>
            <w:r w:rsidRPr="00855754">
              <w:rPr>
                <w:rFonts w:ascii="Calibri" w:eastAsia="Times New Roman" w:hAnsi="Calibri" w:cs="Calibri"/>
                <w:b/>
                <w:bCs/>
                <w:sz w:val="12"/>
                <w:szCs w:val="12"/>
                <w:lang w:val="x-none" w:eastAsia="pl-PL"/>
              </w:rPr>
              <w:t>Plac Tysiąclecia 1, 97-226 Żelechlinek, tel. 44  712-27-12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 xml:space="preserve">, email: </w:t>
            </w:r>
            <w:r w:rsidRPr="00855754">
              <w:rPr>
                <w:rFonts w:ascii="Calibri" w:eastAsia="Times New Roman" w:hAnsi="Calibri" w:cs="Calibri"/>
                <w:b/>
                <w:bCs/>
                <w:sz w:val="12"/>
                <w:szCs w:val="12"/>
                <w:lang w:val="x-none" w:eastAsia="pl-PL"/>
              </w:rPr>
              <w:t>gmina@zelechlinek.pl.</w:t>
            </w:r>
          </w:p>
          <w:p w:rsidR="00F66CE3" w:rsidRPr="00855754" w:rsidRDefault="00F66CE3" w:rsidP="00BF7E75">
            <w:pPr>
              <w:tabs>
                <w:tab w:val="left" w:pos="108"/>
                <w:tab w:val="left" w:pos="390"/>
              </w:tabs>
              <w:autoSpaceDE w:val="0"/>
              <w:autoSpaceDN w:val="0"/>
              <w:adjustRightInd w:val="0"/>
              <w:spacing w:after="0" w:line="256" w:lineRule="auto"/>
              <w:ind w:left="108"/>
              <w:jc w:val="both"/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</w:pP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2.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 xml:space="preserve">Administrator wyznaczył Inspektora Ochrony Danych, z którym mogą się Państwo kontaktować we wszystkich sprawach dotyczących przetwarzania danych osobowych za pośrednictwem adresu email: inspektor@cbi24.pl lub pisemnie na adres Administratora. </w:t>
            </w:r>
          </w:p>
          <w:p w:rsidR="00F66CE3" w:rsidRPr="00855754" w:rsidRDefault="00F66CE3" w:rsidP="00BF7E75">
            <w:pPr>
              <w:tabs>
                <w:tab w:val="left" w:pos="108"/>
                <w:tab w:val="left" w:pos="390"/>
              </w:tabs>
              <w:autoSpaceDE w:val="0"/>
              <w:autoSpaceDN w:val="0"/>
              <w:adjustRightInd w:val="0"/>
              <w:spacing w:after="0" w:line="256" w:lineRule="auto"/>
              <w:ind w:left="108"/>
              <w:jc w:val="both"/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</w:pP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3.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Państwa dane osobowe będą przetwarzane w celu wydawania zaświadczeń/oświadczeń, naliczania i zmian opłaty za gospodarowanie odpadami komunalnymi, jak również w celu realizacji praw oraz obowiązków wynikających z przepisów prawa (art. 6 ust. 1 lit. c RODO) oraz ustawy z dn. 29.08.1997r. – Ordynacja podatkowa, ustawy z dn. 16.11.2006r. o opłacie skarbowej, ustawy z dn. 13.09.1996r. o utrzymaniu czystości i porządku w gminach, ustawy z dn. 11.04.2003r. o kształtowaniu ustroju rolnego, ustawy z dn. 17.06.1966r. o postępowaniu egzekucyjnym w administracji.</w:t>
            </w:r>
          </w:p>
          <w:p w:rsidR="00F66CE3" w:rsidRPr="00855754" w:rsidRDefault="00F66CE3" w:rsidP="00BF7E75">
            <w:pPr>
              <w:tabs>
                <w:tab w:val="left" w:pos="108"/>
                <w:tab w:val="left" w:pos="390"/>
              </w:tabs>
              <w:autoSpaceDE w:val="0"/>
              <w:autoSpaceDN w:val="0"/>
              <w:adjustRightInd w:val="0"/>
              <w:spacing w:after="0" w:line="256" w:lineRule="auto"/>
              <w:ind w:left="108"/>
              <w:jc w:val="both"/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</w:pP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4.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 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 xml:space="preserve">Państwa dane osobowe będą przetwarzane przez okres niezbędny do realizacji ww. celów z uwzględnieniem okresów przechowywania określonych w przepisach szczególnych, w tym przepisów archiwalnych. </w:t>
            </w:r>
          </w:p>
          <w:p w:rsidR="00F66CE3" w:rsidRPr="00855754" w:rsidRDefault="00F66CE3" w:rsidP="00BF7E75">
            <w:pPr>
              <w:tabs>
                <w:tab w:val="left" w:pos="108"/>
                <w:tab w:val="left" w:pos="390"/>
              </w:tabs>
              <w:autoSpaceDE w:val="0"/>
              <w:autoSpaceDN w:val="0"/>
              <w:adjustRightInd w:val="0"/>
              <w:spacing w:after="0" w:line="256" w:lineRule="auto"/>
              <w:ind w:left="108"/>
              <w:jc w:val="both"/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</w:pP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5.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 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Państwa dane nie będą przetwarzane w sposób zautomatyzowany, w tym nie będą podlegać profilowaniu.</w:t>
            </w:r>
          </w:p>
          <w:p w:rsidR="00F66CE3" w:rsidRPr="00855754" w:rsidRDefault="00F66CE3" w:rsidP="00BF7E75">
            <w:pPr>
              <w:tabs>
                <w:tab w:val="left" w:pos="108"/>
                <w:tab w:val="left" w:pos="390"/>
              </w:tabs>
              <w:autoSpaceDE w:val="0"/>
              <w:autoSpaceDN w:val="0"/>
              <w:adjustRightInd w:val="0"/>
              <w:spacing w:after="0" w:line="256" w:lineRule="auto"/>
              <w:ind w:left="108"/>
              <w:jc w:val="both"/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</w:pP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6.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 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Państwa dane osobowych nie będą przekazywane poza Europejski Obszar Gospodarczy (obejmujący Unię Europejską, Norwegię, Liechtenstein i Islandię).</w:t>
            </w:r>
          </w:p>
          <w:p w:rsidR="00F66CE3" w:rsidRPr="00855754" w:rsidRDefault="00F66CE3" w:rsidP="00BF7E75">
            <w:pPr>
              <w:tabs>
                <w:tab w:val="left" w:pos="108"/>
                <w:tab w:val="left" w:pos="390"/>
              </w:tabs>
              <w:autoSpaceDE w:val="0"/>
              <w:autoSpaceDN w:val="0"/>
              <w:adjustRightInd w:val="0"/>
              <w:spacing w:after="0" w:line="256" w:lineRule="auto"/>
              <w:ind w:left="108"/>
              <w:jc w:val="both"/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</w:pP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7.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 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W związku z przetwarzaniem Państwa danych osobowych, przysługują Państwu następujące prawa:</w:t>
            </w:r>
          </w:p>
          <w:p w:rsidR="00F66CE3" w:rsidRPr="00855754" w:rsidRDefault="00F66CE3" w:rsidP="00BF7E7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56" w:lineRule="auto"/>
              <w:ind w:left="318"/>
              <w:jc w:val="both"/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</w:pP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a)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ab/>
              <w:t>prawo dostępu do swoich danych oraz otrzymania ich kopii;</w:t>
            </w:r>
          </w:p>
          <w:p w:rsidR="00F66CE3" w:rsidRPr="00855754" w:rsidRDefault="00F66CE3" w:rsidP="00BF7E7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56" w:lineRule="auto"/>
              <w:ind w:left="318"/>
              <w:jc w:val="both"/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</w:pP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b)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ab/>
              <w:t xml:space="preserve">prawo do sprostowania (poprawiania) swoich danych osobowych; </w:t>
            </w:r>
          </w:p>
          <w:p w:rsidR="00F66CE3" w:rsidRPr="00855754" w:rsidRDefault="00F66CE3" w:rsidP="00BF7E7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56" w:lineRule="auto"/>
              <w:ind w:left="318"/>
              <w:jc w:val="both"/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</w:pP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c)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ab/>
              <w:t>prawo do ograniczenia przetwarzania danych osobowych;</w:t>
            </w:r>
          </w:p>
          <w:p w:rsidR="00F66CE3" w:rsidRPr="00855754" w:rsidRDefault="00F66CE3" w:rsidP="00BF7E75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56" w:lineRule="auto"/>
              <w:ind w:left="318"/>
              <w:jc w:val="both"/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</w:pP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d)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ab/>
              <w:t>prawo wniesienia skargi do Prezesa Urzędu Ochrony Danych Osobowych (ul. Stawki 2, 00-193 Warszawa),  w sytuacji, gdy uzna Pani/Pan, że przetwarzanie danych osobowych narusza przepisy ogólnego rozporządzenia o ochronie danych osobowych (RODO);</w:t>
            </w:r>
          </w:p>
          <w:p w:rsidR="00F66CE3" w:rsidRPr="00855754" w:rsidRDefault="00F66CE3" w:rsidP="00BF7E75">
            <w:pPr>
              <w:tabs>
                <w:tab w:val="left" w:pos="108"/>
                <w:tab w:val="left" w:pos="390"/>
              </w:tabs>
              <w:autoSpaceDE w:val="0"/>
              <w:autoSpaceDN w:val="0"/>
              <w:adjustRightInd w:val="0"/>
              <w:spacing w:after="0" w:line="256" w:lineRule="auto"/>
              <w:ind w:left="108"/>
              <w:jc w:val="both"/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</w:pP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8.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eastAsia="pl-PL"/>
              </w:rPr>
              <w:t xml:space="preserve">  </w:t>
            </w: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>Podanie przez Państwa danych osobowych jest obowiązkowe. Nieprzekazanie danych skutkować będzie brakiem realizacji celu, o którym mowa w punkcie 2.</w:t>
            </w:r>
          </w:p>
          <w:p w:rsidR="00F66CE3" w:rsidRPr="00855754" w:rsidRDefault="00F66CE3" w:rsidP="00BF7E75">
            <w:pPr>
              <w:tabs>
                <w:tab w:val="left" w:pos="108"/>
                <w:tab w:val="left" w:pos="390"/>
              </w:tabs>
              <w:autoSpaceDE w:val="0"/>
              <w:autoSpaceDN w:val="0"/>
              <w:adjustRightInd w:val="0"/>
              <w:spacing w:after="0" w:line="256" w:lineRule="auto"/>
              <w:ind w:left="108"/>
              <w:jc w:val="both"/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</w:pPr>
            <w:r w:rsidRPr="00855754">
              <w:rPr>
                <w:rFonts w:ascii="Calibri" w:eastAsia="Times New Roman" w:hAnsi="Calibri" w:cs="Calibri"/>
                <w:sz w:val="12"/>
                <w:szCs w:val="12"/>
                <w:lang w:val="x-none" w:eastAsia="pl-PL"/>
              </w:rPr>
              <w:t xml:space="preserve">Państwa dane mogą zostać przekazane podmiotom zewnętrznym na podstawie umowy powierzenia przetwarzania   danych osobowych, a także podmiotom lub organom uprawnionym na podstawie przepisów prawa.   </w:t>
            </w:r>
          </w:p>
        </w:tc>
      </w:tr>
    </w:tbl>
    <w:p w:rsidR="00F66CE3" w:rsidRPr="00F66CE3" w:rsidRDefault="00F66CE3" w:rsidP="00F66CE3">
      <w:pPr>
        <w:spacing w:after="0" w:line="240" w:lineRule="auto"/>
        <w:rPr>
          <w:rFonts w:ascii="Calibri" w:eastAsia="Times New Roman" w:hAnsi="Calibri" w:cs="Times New Roman"/>
          <w:bCs/>
          <w:sz w:val="18"/>
          <w:szCs w:val="18"/>
          <w:lang w:eastAsia="pl-PL"/>
        </w:rPr>
      </w:pPr>
    </w:p>
    <w:sectPr w:rsidR="00F66CE3" w:rsidRPr="00F66CE3" w:rsidSect="00F66CE3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CE3"/>
    <w:rsid w:val="0056398B"/>
    <w:rsid w:val="00F6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9CED7"/>
  <w15:chartTrackingRefBased/>
  <w15:docId w15:val="{F31BBD0A-EE88-44C3-B6BE-23F18E6CF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CE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1247</Words>
  <Characters>7488</Characters>
  <Application>Microsoft Office Word</Application>
  <DocSecurity>0</DocSecurity>
  <Lines>62</Lines>
  <Paragraphs>17</Paragraphs>
  <ScaleCrop>false</ScaleCrop>
  <Company/>
  <LinksUpToDate>false</LinksUpToDate>
  <CharactersWithSpaces>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Domańska</dc:creator>
  <cp:keywords/>
  <dc:description/>
  <cp:lastModifiedBy>Justyna Domańska</cp:lastModifiedBy>
  <cp:revision>1</cp:revision>
  <dcterms:created xsi:type="dcterms:W3CDTF">2020-05-15T08:10:00Z</dcterms:created>
  <dcterms:modified xsi:type="dcterms:W3CDTF">2020-05-15T08:15:00Z</dcterms:modified>
</cp:coreProperties>
</file>